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865ADA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147BD">
        <w:t>111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6147BD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6147BD">
        <w:rPr>
          <w:sz w:val="32"/>
          <w:szCs w:val="32"/>
        </w:rPr>
        <w:t>24</w:t>
      </w:r>
      <w:r w:rsidR="00E17082">
        <w:rPr>
          <w:sz w:val="32"/>
          <w:szCs w:val="32"/>
        </w:rPr>
        <w:t>08494</w:t>
      </w:r>
    </w:p>
    <w:p w14:paraId="0CE7B7E6" w14:textId="76CA42B1" w:rsidR="00E90E49" w:rsidRPr="00CE0424" w:rsidRDefault="006147BD" w:rsidP="00311702">
      <w:pPr>
        <w:pStyle w:val="3GPPHeader"/>
      </w:pPr>
      <w:r w:rsidRPr="00377327">
        <w:t>Fukuoka</w:t>
      </w:r>
      <w:r w:rsidR="0027144F" w:rsidRPr="00377327">
        <w:t xml:space="preserve">, </w:t>
      </w:r>
      <w:r w:rsidRPr="00377327">
        <w:t>Japan</w:t>
      </w:r>
      <w:r w:rsidR="0027144F" w:rsidRPr="00377327">
        <w:t xml:space="preserve">, </w:t>
      </w:r>
      <w:r w:rsidRPr="00377327">
        <w:t>May 20</w:t>
      </w:r>
      <w:r w:rsidR="00377327" w:rsidRPr="00377327">
        <w:t>t</w:t>
      </w:r>
      <w:r w:rsidR="001D53E7" w:rsidRPr="00377327">
        <w:t xml:space="preserve">h – </w:t>
      </w:r>
      <w:r w:rsidRPr="00377327">
        <w:t>24</w:t>
      </w:r>
      <w:r w:rsidR="001D53E7" w:rsidRPr="00377327">
        <w:t>th</w:t>
      </w:r>
      <w:r w:rsidR="00C37CB2" w:rsidRPr="00377327">
        <w:t xml:space="preserve"> </w:t>
      </w:r>
      <w:r w:rsidR="0027144F" w:rsidRPr="00377327">
        <w:t>20</w:t>
      </w:r>
      <w:r w:rsidRPr="00377327">
        <w:t>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8A5BADD" w:rsidR="00E90E49" w:rsidRPr="00E17082" w:rsidRDefault="00E90E49" w:rsidP="00311702">
      <w:pPr>
        <w:pStyle w:val="3GPPHeader"/>
        <w:rPr>
          <w:sz w:val="22"/>
        </w:rPr>
      </w:pPr>
      <w:r w:rsidRPr="00E17082">
        <w:rPr>
          <w:sz w:val="22"/>
        </w:rPr>
        <w:t>Agenda Item:</w:t>
      </w:r>
      <w:r w:rsidRPr="00E17082">
        <w:rPr>
          <w:sz w:val="22"/>
        </w:rPr>
        <w:tab/>
      </w:r>
      <w:r w:rsidR="00E17082" w:rsidRPr="00E17082">
        <w:rPr>
          <w:sz w:val="22"/>
        </w:rPr>
        <w:t>10.3.1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5E2B9F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5322">
        <w:rPr>
          <w:sz w:val="22"/>
        </w:rPr>
        <w:t>TR 38.</w:t>
      </w:r>
      <w:r w:rsidR="00377327">
        <w:rPr>
          <w:sz w:val="22"/>
        </w:rPr>
        <w:t>922 version 0.0.2</w:t>
      </w:r>
    </w:p>
    <w:p w14:paraId="025260C1" w14:textId="3F534B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77327">
        <w:rPr>
          <w:sz w:val="22"/>
        </w:rPr>
        <w:t>Approval</w:t>
      </w:r>
    </w:p>
    <w:p w14:paraId="2D5672ED" w14:textId="77777777" w:rsidR="00E90E49" w:rsidRPr="00CE0424" w:rsidRDefault="00E90E49" w:rsidP="00E90E49"/>
    <w:p w14:paraId="715CA09B" w14:textId="321813A7" w:rsidR="003A7EF3" w:rsidRDefault="00E90E49" w:rsidP="00377327">
      <w:pPr>
        <w:pStyle w:val="Heading1"/>
        <w:numPr>
          <w:ilvl w:val="0"/>
          <w:numId w:val="23"/>
        </w:numPr>
      </w:pPr>
      <w:r w:rsidRPr="00CE0424">
        <w:t>Introduction</w:t>
      </w:r>
    </w:p>
    <w:p w14:paraId="232A8AB5" w14:textId="1AEEE535" w:rsidR="00377327" w:rsidRDefault="00377327" w:rsidP="00377327">
      <w:pPr>
        <w:rPr>
          <w:lang w:val="en-GB" w:eastAsia="ja-JP"/>
        </w:rPr>
      </w:pPr>
      <w:r>
        <w:rPr>
          <w:lang w:val="en-GB" w:eastAsia="ja-JP"/>
        </w:rPr>
        <w:t>The attached document contains version 0.0.2 of TR 38.922.</w:t>
      </w:r>
    </w:p>
    <w:p w14:paraId="66072609" w14:textId="2AA0D2F8" w:rsidR="00377327" w:rsidRPr="00377327" w:rsidRDefault="00377327" w:rsidP="00377327">
      <w:pPr>
        <w:rPr>
          <w:lang w:val="en-GB" w:eastAsia="ja-JP"/>
        </w:rPr>
      </w:pPr>
      <w:r>
        <w:rPr>
          <w:lang w:val="en-GB" w:eastAsia="ja-JP"/>
        </w:rPr>
        <w:t xml:space="preserve">The change from version 0.0.1 is that the table of contents has been </w:t>
      </w:r>
      <w:proofErr w:type="gramStart"/>
      <w:r>
        <w:rPr>
          <w:lang w:val="en-GB" w:eastAsia="ja-JP"/>
        </w:rPr>
        <w:t>updated, since</w:t>
      </w:r>
      <w:proofErr w:type="gramEnd"/>
      <w:r>
        <w:rPr>
          <w:lang w:val="en-GB" w:eastAsia="ja-JP"/>
        </w:rPr>
        <w:t xml:space="preserve"> the previous table of contents did not correspond to the section breakdown.</w:t>
      </w:r>
    </w:p>
    <w:sectPr w:rsidR="00377327" w:rsidRPr="0037732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E631" w14:textId="77777777" w:rsidR="002A578E" w:rsidRDefault="002A578E">
      <w:r>
        <w:separator/>
      </w:r>
    </w:p>
  </w:endnote>
  <w:endnote w:type="continuationSeparator" w:id="0">
    <w:p w14:paraId="73BF6D2A" w14:textId="77777777" w:rsidR="002A578E" w:rsidRDefault="002A578E">
      <w:r>
        <w:continuationSeparator/>
      </w:r>
    </w:p>
  </w:endnote>
  <w:endnote w:type="continuationNotice" w:id="1">
    <w:p w14:paraId="06EEFF2E" w14:textId="77777777" w:rsidR="002A578E" w:rsidRDefault="002A5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EC41" w14:textId="77777777" w:rsidR="002A578E" w:rsidRDefault="002A578E">
      <w:r>
        <w:separator/>
      </w:r>
    </w:p>
  </w:footnote>
  <w:footnote w:type="continuationSeparator" w:id="0">
    <w:p w14:paraId="429794DD" w14:textId="77777777" w:rsidR="002A578E" w:rsidRDefault="002A578E">
      <w:r>
        <w:continuationSeparator/>
      </w:r>
    </w:p>
  </w:footnote>
  <w:footnote w:type="continuationNotice" w:id="1">
    <w:p w14:paraId="0DDB9D19" w14:textId="77777777" w:rsidR="002A578E" w:rsidRDefault="002A5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48473A"/>
    <w:multiLevelType w:val="hybridMultilevel"/>
    <w:tmpl w:val="F92A8950"/>
    <w:lvl w:ilvl="0" w:tplc="49A23D7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6"/>
  </w:num>
  <w:num w:numId="3" w16cid:durableId="1922837493">
    <w:abstractNumId w:val="11"/>
  </w:num>
  <w:num w:numId="4" w16cid:durableId="266620704">
    <w:abstractNumId w:val="12"/>
  </w:num>
  <w:num w:numId="5" w16cid:durableId="980957859">
    <w:abstractNumId w:val="8"/>
  </w:num>
  <w:num w:numId="6" w16cid:durableId="1130905483">
    <w:abstractNumId w:val="15"/>
  </w:num>
  <w:num w:numId="7" w16cid:durableId="1818380057">
    <w:abstractNumId w:val="19"/>
  </w:num>
  <w:num w:numId="8" w16cid:durableId="1575555177">
    <w:abstractNumId w:val="9"/>
  </w:num>
  <w:num w:numId="9" w16cid:durableId="859859520">
    <w:abstractNumId w:val="7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7"/>
  </w:num>
  <w:num w:numId="14" w16cid:durableId="826438824">
    <w:abstractNumId w:val="18"/>
  </w:num>
  <w:num w:numId="15" w16cid:durableId="689725159">
    <w:abstractNumId w:val="14"/>
  </w:num>
  <w:num w:numId="16" w16cid:durableId="10954744">
    <w:abstractNumId w:val="20"/>
  </w:num>
  <w:num w:numId="17" w16cid:durableId="183830960">
    <w:abstractNumId w:val="5"/>
  </w:num>
  <w:num w:numId="18" w16cid:durableId="1606114056">
    <w:abstractNumId w:val="6"/>
  </w:num>
  <w:num w:numId="19" w16cid:durableId="2129543684">
    <w:abstractNumId w:val="4"/>
  </w:num>
  <w:num w:numId="20" w16cid:durableId="1458717335">
    <w:abstractNumId w:val="22"/>
  </w:num>
  <w:num w:numId="21" w16cid:durableId="1670518138">
    <w:abstractNumId w:val="10"/>
  </w:num>
  <w:num w:numId="22" w16cid:durableId="350379046">
    <w:abstractNumId w:val="21"/>
  </w:num>
  <w:num w:numId="23" w16cid:durableId="164076614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32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22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7BD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08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9</cp:revision>
  <cp:lastPrinted>2008-01-31T16:09:00Z</cp:lastPrinted>
  <dcterms:created xsi:type="dcterms:W3CDTF">2020-08-14T06:21:00Z</dcterms:created>
  <dcterms:modified xsi:type="dcterms:W3CDTF">2024-05-13T09:26:00Z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